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B07F" w14:textId="77777777" w:rsidR="0032035F" w:rsidRPr="00AF65C6" w:rsidRDefault="0032035F" w:rsidP="0032035F">
      <w:pPr>
        <w:adjustRightInd w:val="0"/>
        <w:spacing w:after="0" w:line="240" w:lineRule="auto"/>
        <w:jc w:val="center"/>
        <w:rPr>
          <w:rFonts w:cs="Times New Roman"/>
          <w:b/>
          <w:sz w:val="32"/>
          <w:szCs w:val="32"/>
          <w:lang w:eastAsia="zh-TW"/>
        </w:rPr>
      </w:pPr>
      <w:r w:rsidRPr="00AF65C6">
        <w:rPr>
          <w:rFonts w:cs="Times New Roman" w:hint="eastAsia"/>
          <w:b/>
          <w:sz w:val="32"/>
          <w:szCs w:val="32"/>
          <w:lang w:eastAsia="zh-TW"/>
        </w:rPr>
        <w:t>政治大學人類研究倫理審查委員會</w:t>
      </w:r>
    </w:p>
    <w:p w14:paraId="3F947D86" w14:textId="77777777" w:rsidR="007F6EEB" w:rsidRPr="00DC1181" w:rsidRDefault="007F6EEB" w:rsidP="00942E63">
      <w:pPr>
        <w:jc w:val="center"/>
        <w:rPr>
          <w:b/>
          <w:sz w:val="28"/>
          <w:szCs w:val="28"/>
          <w:lang w:eastAsia="zh-TW"/>
        </w:rPr>
      </w:pPr>
      <w:r w:rsidRPr="00DC1181">
        <w:rPr>
          <w:rFonts w:hint="eastAsia"/>
          <w:b/>
          <w:sz w:val="28"/>
          <w:szCs w:val="28"/>
          <w:lang w:eastAsia="zh-TW"/>
        </w:rPr>
        <w:t>計畫暫停或終止說明書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0"/>
        <w:gridCol w:w="2027"/>
        <w:gridCol w:w="2180"/>
        <w:gridCol w:w="2180"/>
      </w:tblGrid>
      <w:tr w:rsidR="007F6EEB" w:rsidRPr="00DC1181" w14:paraId="206F9E10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3EA04D67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送審編號</w:t>
            </w:r>
          </w:p>
        </w:tc>
        <w:tc>
          <w:tcPr>
            <w:tcW w:w="6387" w:type="dxa"/>
            <w:gridSpan w:val="3"/>
          </w:tcPr>
          <w:p w14:paraId="26C64C73" w14:textId="77777777" w:rsidR="007F6EEB" w:rsidRPr="00DC1181" w:rsidRDefault="007F6EEB" w:rsidP="00E6517C">
            <w:pPr>
              <w:rPr>
                <w:szCs w:val="24"/>
              </w:rPr>
            </w:pPr>
          </w:p>
        </w:tc>
      </w:tr>
      <w:tr w:rsidR="007F6EEB" w:rsidRPr="00DC1181" w14:paraId="2B8B5EC4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750F8DD2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計畫名稱</w:t>
            </w:r>
          </w:p>
        </w:tc>
        <w:tc>
          <w:tcPr>
            <w:tcW w:w="6387" w:type="dxa"/>
            <w:gridSpan w:val="3"/>
          </w:tcPr>
          <w:p w14:paraId="70C0B276" w14:textId="77777777" w:rsidR="007F6EEB" w:rsidRPr="00DC1181" w:rsidRDefault="007F6EEB" w:rsidP="00E6517C">
            <w:pPr>
              <w:rPr>
                <w:szCs w:val="24"/>
              </w:rPr>
            </w:pPr>
          </w:p>
        </w:tc>
      </w:tr>
      <w:tr w:rsidR="007F6EEB" w:rsidRPr="00DC1181" w14:paraId="240236CD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1CBF4F76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主持人</w:t>
            </w:r>
          </w:p>
        </w:tc>
        <w:tc>
          <w:tcPr>
            <w:tcW w:w="2027" w:type="dxa"/>
          </w:tcPr>
          <w:p w14:paraId="72581591" w14:textId="77777777" w:rsidR="007F6EEB" w:rsidRPr="00DC1181" w:rsidRDefault="007F6EEB" w:rsidP="00E6517C">
            <w:pPr>
              <w:rPr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38404241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單位</w:t>
            </w:r>
          </w:p>
        </w:tc>
        <w:tc>
          <w:tcPr>
            <w:tcW w:w="2180" w:type="dxa"/>
          </w:tcPr>
          <w:p w14:paraId="143A84B8" w14:textId="77777777" w:rsidR="007F6EEB" w:rsidRPr="00DC1181" w:rsidRDefault="007F6EEB" w:rsidP="00E6517C">
            <w:pPr>
              <w:rPr>
                <w:szCs w:val="24"/>
              </w:rPr>
            </w:pPr>
          </w:p>
        </w:tc>
      </w:tr>
      <w:tr w:rsidR="007F6EEB" w:rsidRPr="00DC1181" w14:paraId="0135E252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03FD138B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Email</w:t>
            </w:r>
          </w:p>
        </w:tc>
        <w:tc>
          <w:tcPr>
            <w:tcW w:w="2027" w:type="dxa"/>
          </w:tcPr>
          <w:p w14:paraId="1EE37066" w14:textId="77777777" w:rsidR="007F6EEB" w:rsidRPr="00DC1181" w:rsidRDefault="007F6EEB" w:rsidP="00E6517C">
            <w:pPr>
              <w:rPr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165BB5AD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電話</w:t>
            </w:r>
          </w:p>
        </w:tc>
        <w:tc>
          <w:tcPr>
            <w:tcW w:w="2180" w:type="dxa"/>
          </w:tcPr>
          <w:p w14:paraId="57555F4D" w14:textId="77777777" w:rsidR="007F6EEB" w:rsidRPr="00DC1181" w:rsidRDefault="007F6EEB" w:rsidP="00E6517C">
            <w:pPr>
              <w:rPr>
                <w:szCs w:val="24"/>
              </w:rPr>
            </w:pPr>
          </w:p>
        </w:tc>
      </w:tr>
      <w:tr w:rsidR="007F6EEB" w:rsidRPr="00DC1181" w14:paraId="6A643EE6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0B3812FF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計畫委託者</w:t>
            </w:r>
          </w:p>
        </w:tc>
        <w:tc>
          <w:tcPr>
            <w:tcW w:w="2027" w:type="dxa"/>
          </w:tcPr>
          <w:p w14:paraId="013D84C0" w14:textId="77777777" w:rsidR="007F6EEB" w:rsidRPr="00DC1181" w:rsidRDefault="007F6EEB" w:rsidP="00E6517C">
            <w:pPr>
              <w:rPr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301A7D00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收案數</w:t>
            </w:r>
          </w:p>
        </w:tc>
        <w:tc>
          <w:tcPr>
            <w:tcW w:w="2180" w:type="dxa"/>
          </w:tcPr>
          <w:p w14:paraId="033A3086" w14:textId="77777777" w:rsidR="007F6EEB" w:rsidRPr="00DC1181" w:rsidRDefault="007F6EEB" w:rsidP="00E6517C">
            <w:pPr>
              <w:rPr>
                <w:szCs w:val="24"/>
              </w:rPr>
            </w:pPr>
          </w:p>
        </w:tc>
      </w:tr>
      <w:tr w:rsidR="007F6EEB" w:rsidRPr="00DC1181" w14:paraId="0B403EEE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22CDDC91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本會核准日期</w:t>
            </w:r>
          </w:p>
        </w:tc>
        <w:tc>
          <w:tcPr>
            <w:tcW w:w="6387" w:type="dxa"/>
            <w:gridSpan w:val="3"/>
            <w:vAlign w:val="center"/>
          </w:tcPr>
          <w:p w14:paraId="4E937D71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年</w:t>
            </w:r>
            <w:r w:rsidRPr="00DC1181">
              <w:rPr>
                <w:rFonts w:hint="eastAsia"/>
                <w:szCs w:val="24"/>
              </w:rPr>
              <w:t xml:space="preserve">      </w:t>
            </w:r>
            <w:r w:rsidRPr="00DC1181">
              <w:rPr>
                <w:rFonts w:hint="eastAsia"/>
                <w:szCs w:val="24"/>
              </w:rPr>
              <w:t>月</w:t>
            </w:r>
            <w:r w:rsidRPr="00DC1181">
              <w:rPr>
                <w:rFonts w:hint="eastAsia"/>
                <w:szCs w:val="24"/>
              </w:rPr>
              <w:t xml:space="preserve">      </w:t>
            </w:r>
            <w:r w:rsidRPr="00DC1181">
              <w:rPr>
                <w:rFonts w:hint="eastAsia"/>
                <w:szCs w:val="24"/>
              </w:rPr>
              <w:t>日第</w:t>
            </w:r>
            <w:r w:rsidRPr="00DC1181">
              <w:rPr>
                <w:rFonts w:hint="eastAsia"/>
                <w:szCs w:val="24"/>
              </w:rPr>
              <w:t xml:space="preserve">      </w:t>
            </w:r>
            <w:r w:rsidRPr="00DC1181">
              <w:rPr>
                <w:rFonts w:hint="eastAsia"/>
                <w:szCs w:val="24"/>
              </w:rPr>
              <w:t>次委員會議</w:t>
            </w:r>
          </w:p>
        </w:tc>
      </w:tr>
      <w:tr w:rsidR="007F6EEB" w:rsidRPr="00DC1181" w14:paraId="4232D856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3ABAF2FF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計畫執行起始日</w:t>
            </w:r>
          </w:p>
        </w:tc>
        <w:tc>
          <w:tcPr>
            <w:tcW w:w="6387" w:type="dxa"/>
            <w:gridSpan w:val="3"/>
          </w:tcPr>
          <w:p w14:paraId="310905DE" w14:textId="77777777" w:rsidR="007F6EEB" w:rsidRPr="00DC1181" w:rsidRDefault="007F6EEB" w:rsidP="00E6517C">
            <w:pPr>
              <w:rPr>
                <w:szCs w:val="24"/>
              </w:rPr>
            </w:pPr>
          </w:p>
        </w:tc>
      </w:tr>
      <w:tr w:rsidR="007F6EEB" w:rsidRPr="00DC1181" w14:paraId="2EED9582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33A2280B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計畫暫停或終止日</w:t>
            </w:r>
          </w:p>
        </w:tc>
        <w:tc>
          <w:tcPr>
            <w:tcW w:w="6387" w:type="dxa"/>
            <w:gridSpan w:val="3"/>
          </w:tcPr>
          <w:p w14:paraId="6EE70ECD" w14:textId="4D61AFB3" w:rsidR="007F6EEB" w:rsidRPr="00DC1181" w:rsidRDefault="00C460B2" w:rsidP="00E6517C">
            <w:pPr>
              <w:rPr>
                <w:szCs w:val="24"/>
                <w:lang w:eastAsia="zh-TW"/>
              </w:rPr>
            </w:pPr>
            <w:r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="007F6EEB" w:rsidRPr="00DC1181">
              <w:rPr>
                <w:rFonts w:hint="eastAsia"/>
                <w:szCs w:val="24"/>
                <w:lang w:eastAsia="zh-TW"/>
              </w:rPr>
              <w:t>暫停期間</w:t>
            </w:r>
          </w:p>
          <w:p w14:paraId="312FC263" w14:textId="4D19186A" w:rsidR="007F6EEB" w:rsidRPr="00DC1181" w:rsidRDefault="00C460B2" w:rsidP="00E6517C">
            <w:pPr>
              <w:rPr>
                <w:szCs w:val="24"/>
                <w:lang w:eastAsia="zh-TW"/>
              </w:rPr>
            </w:pPr>
            <w:r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="007F6EEB" w:rsidRPr="00DC1181">
              <w:rPr>
                <w:rFonts w:hint="eastAsia"/>
                <w:szCs w:val="24"/>
                <w:lang w:eastAsia="zh-TW"/>
              </w:rPr>
              <w:t>終止日期</w:t>
            </w:r>
          </w:p>
          <w:p w14:paraId="104129CF" w14:textId="313A1C5B" w:rsidR="007F6EEB" w:rsidRPr="00DC1181" w:rsidRDefault="00C460B2" w:rsidP="00E6517C">
            <w:pPr>
              <w:rPr>
                <w:szCs w:val="24"/>
                <w:lang w:eastAsia="zh-TW"/>
              </w:rPr>
            </w:pPr>
            <w:r>
              <w:rPr>
                <w:rFonts w:ascii="標楷體" w:hAnsi="標楷體" w:hint="eastAsia"/>
                <w:szCs w:val="24"/>
                <w:lang w:eastAsia="zh-TW"/>
              </w:rPr>
              <w:t>□</w:t>
            </w:r>
            <w:bookmarkStart w:id="0" w:name="_GoBack"/>
            <w:bookmarkEnd w:id="0"/>
            <w:r w:rsidR="007F6EEB" w:rsidRPr="00DC1181">
              <w:rPr>
                <w:rFonts w:hint="eastAsia"/>
                <w:szCs w:val="24"/>
                <w:lang w:eastAsia="zh-TW"/>
              </w:rPr>
              <w:t>其他：</w:t>
            </w:r>
          </w:p>
        </w:tc>
      </w:tr>
      <w:tr w:rsidR="007F6EEB" w:rsidRPr="00DC1181" w14:paraId="0E1951E2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6B8D759D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結果摘要</w:t>
            </w:r>
          </w:p>
        </w:tc>
        <w:tc>
          <w:tcPr>
            <w:tcW w:w="6387" w:type="dxa"/>
            <w:gridSpan w:val="3"/>
          </w:tcPr>
          <w:p w14:paraId="2CE5FCA0" w14:textId="77777777" w:rsidR="007F6EEB" w:rsidRPr="00DC1181" w:rsidRDefault="007F6EEB" w:rsidP="00E6517C">
            <w:pPr>
              <w:rPr>
                <w:szCs w:val="24"/>
              </w:rPr>
            </w:pPr>
          </w:p>
        </w:tc>
      </w:tr>
      <w:tr w:rsidR="007F6EEB" w:rsidRPr="00DC1181" w14:paraId="302F2D61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7C66F0B6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暫停或終止原因</w:t>
            </w:r>
          </w:p>
        </w:tc>
        <w:tc>
          <w:tcPr>
            <w:tcW w:w="6387" w:type="dxa"/>
            <w:gridSpan w:val="3"/>
          </w:tcPr>
          <w:p w14:paraId="142D7D5E" w14:textId="77777777" w:rsidR="007F6EEB" w:rsidRPr="00DC1181" w:rsidRDefault="007F6EEB" w:rsidP="00E6517C">
            <w:pPr>
              <w:rPr>
                <w:szCs w:val="24"/>
              </w:rPr>
            </w:pPr>
          </w:p>
        </w:tc>
      </w:tr>
      <w:tr w:rsidR="007F6EEB" w:rsidRPr="00DC1181" w14:paraId="79A84A87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1CECBEDA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其他</w:t>
            </w:r>
          </w:p>
        </w:tc>
        <w:tc>
          <w:tcPr>
            <w:tcW w:w="6387" w:type="dxa"/>
            <w:gridSpan w:val="3"/>
          </w:tcPr>
          <w:p w14:paraId="41627827" w14:textId="77777777" w:rsidR="007F6EEB" w:rsidRPr="00DC1181" w:rsidRDefault="007F6EEB" w:rsidP="00E6517C">
            <w:pPr>
              <w:rPr>
                <w:szCs w:val="24"/>
              </w:rPr>
            </w:pPr>
          </w:p>
        </w:tc>
      </w:tr>
      <w:tr w:rsidR="007F6EEB" w:rsidRPr="00DC1181" w14:paraId="61F61567" w14:textId="77777777" w:rsidTr="00A37710">
        <w:trPr>
          <w:trHeight w:val="743"/>
        </w:trPr>
        <w:tc>
          <w:tcPr>
            <w:tcW w:w="2330" w:type="dxa"/>
            <w:vAlign w:val="center"/>
          </w:tcPr>
          <w:p w14:paraId="48401F7E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主持人簽名</w:t>
            </w:r>
          </w:p>
        </w:tc>
        <w:tc>
          <w:tcPr>
            <w:tcW w:w="2027" w:type="dxa"/>
          </w:tcPr>
          <w:p w14:paraId="5F0507C1" w14:textId="77777777" w:rsidR="007F6EEB" w:rsidRPr="00DC1181" w:rsidRDefault="007F6EEB" w:rsidP="00E6517C">
            <w:pPr>
              <w:rPr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5F074EED" w14:textId="77777777" w:rsidR="007F6EEB" w:rsidRPr="00DC1181" w:rsidRDefault="007F6EEB" w:rsidP="00E6517C">
            <w:pPr>
              <w:jc w:val="center"/>
              <w:rPr>
                <w:szCs w:val="24"/>
              </w:rPr>
            </w:pPr>
            <w:r w:rsidRPr="00DC1181">
              <w:rPr>
                <w:rFonts w:hint="eastAsia"/>
                <w:szCs w:val="24"/>
              </w:rPr>
              <w:t>日期</w:t>
            </w:r>
          </w:p>
        </w:tc>
        <w:tc>
          <w:tcPr>
            <w:tcW w:w="2180" w:type="dxa"/>
          </w:tcPr>
          <w:p w14:paraId="366BD5CE" w14:textId="77777777" w:rsidR="007F6EEB" w:rsidRPr="00DC1181" w:rsidRDefault="007F6EEB" w:rsidP="00E6517C">
            <w:pPr>
              <w:rPr>
                <w:szCs w:val="24"/>
              </w:rPr>
            </w:pPr>
          </w:p>
        </w:tc>
      </w:tr>
    </w:tbl>
    <w:p w14:paraId="389FFAE4" w14:textId="77777777" w:rsidR="007F6EEB" w:rsidRPr="00DC1181" w:rsidRDefault="007F6EEB" w:rsidP="007F6EEB"/>
    <w:p w14:paraId="6C68DAF0" w14:textId="77777777" w:rsidR="00123840" w:rsidRPr="00DC1181" w:rsidRDefault="00123840" w:rsidP="00895FB6">
      <w:pPr>
        <w:spacing w:after="0" w:line="354" w:lineRule="exact"/>
        <w:rPr>
          <w:rFonts w:cs="Times New Roman"/>
          <w:noProof/>
          <w:color w:val="000000"/>
          <w:spacing w:val="-5"/>
          <w:szCs w:val="24"/>
          <w:lang w:eastAsia="zh-TW"/>
        </w:rPr>
      </w:pPr>
    </w:p>
    <w:sectPr w:rsidR="00123840" w:rsidRPr="00DC1181" w:rsidSect="00E3538A">
      <w:headerReference w:type="default" r:id="rId9"/>
      <w:footerReference w:type="default" r:id="rId10"/>
      <w:pgSz w:w="11906" w:h="16838"/>
      <w:pgMar w:top="938" w:right="1061" w:bottom="698" w:left="1421" w:header="0" w:footer="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DF151" w14:textId="77777777" w:rsidR="007074FB" w:rsidRDefault="007074FB">
      <w:pPr>
        <w:spacing w:after="0" w:line="240" w:lineRule="auto"/>
      </w:pPr>
      <w:r>
        <w:separator/>
      </w:r>
    </w:p>
  </w:endnote>
  <w:endnote w:type="continuationSeparator" w:id="0">
    <w:p w14:paraId="24F7CD5B" w14:textId="77777777" w:rsidR="007074FB" w:rsidRDefault="0070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3C1A8" w14:textId="77777777" w:rsidR="00E3538A" w:rsidRDefault="00E3538A" w:rsidP="00CC7F81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2035F">
      <w:rPr>
        <w:rStyle w:val="af"/>
        <w:noProof/>
      </w:rPr>
      <w:t>2</w:t>
    </w:r>
    <w:r>
      <w:rPr>
        <w:rStyle w:val="af"/>
      </w:rPr>
      <w:fldChar w:fldCharType="end"/>
    </w:r>
  </w:p>
  <w:p w14:paraId="3FB94B35" w14:textId="4BB44F42" w:rsidR="000B59A3" w:rsidRDefault="000B59A3">
    <w:pPr>
      <w:pStyle w:val="a6"/>
      <w:jc w:val="center"/>
    </w:pPr>
  </w:p>
  <w:p w14:paraId="42870FCA" w14:textId="77777777" w:rsidR="000B59A3" w:rsidRDefault="000B59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DF84F" w14:textId="77777777" w:rsidR="007074FB" w:rsidRDefault="007074FB">
      <w:pPr>
        <w:spacing w:after="0" w:line="240" w:lineRule="auto"/>
      </w:pPr>
      <w:r>
        <w:separator/>
      </w:r>
    </w:p>
  </w:footnote>
  <w:footnote w:type="continuationSeparator" w:id="0">
    <w:p w14:paraId="5911A835" w14:textId="77777777" w:rsidR="007074FB" w:rsidRDefault="0070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D7016" w14:textId="77777777" w:rsidR="00205374" w:rsidRDefault="007D1E74">
    <w:pPr>
      <w:pStyle w:val="a4"/>
    </w:pPr>
    <w:r>
      <w:ptab w:relativeTo="margin" w:alignment="center" w:leader="none"/>
    </w:r>
  </w:p>
  <w:tbl>
    <w:tblPr>
      <w:tblpPr w:leftFromText="180" w:rightFromText="180" w:horzAnchor="margin" w:tblpY="-81"/>
      <w:tblW w:w="9364" w:type="dxa"/>
      <w:tblInd w:w="100" w:type="dxa"/>
      <w:tblLayout w:type="fixed"/>
      <w:tblLook w:val="04A0" w:firstRow="1" w:lastRow="0" w:firstColumn="1" w:lastColumn="0" w:noHBand="0" w:noVBand="1"/>
    </w:tblPr>
    <w:tblGrid>
      <w:gridCol w:w="1709"/>
      <w:gridCol w:w="4536"/>
      <w:gridCol w:w="993"/>
      <w:gridCol w:w="2126"/>
    </w:tblGrid>
    <w:tr w:rsidR="00205374" w14:paraId="2D203529" w14:textId="77777777" w:rsidTr="005010C9">
      <w:trPr>
        <w:trHeight w:hRule="exact" w:val="340"/>
      </w:trPr>
      <w:tc>
        <w:tcPr>
          <w:tcW w:w="1709" w:type="dxa"/>
          <w:vMerge w:val="restar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</w:tcPr>
        <w:p w14:paraId="48E1B46A" w14:textId="77777777" w:rsidR="00205374" w:rsidRDefault="00C47049" w:rsidP="00205374">
          <w:pPr>
            <w:spacing w:after="0" w:line="366" w:lineRule="exact"/>
            <w:ind w:left="396" w:right="-239"/>
            <w:rPr>
              <w:rFonts w:ascii="新細明體" w:eastAsia="新細明體" w:hAnsi="新細明體" w:cs="新細明體"/>
              <w:noProof/>
              <w:color w:val="000000"/>
              <w:spacing w:val="-1"/>
              <w:sz w:val="20"/>
            </w:rPr>
          </w:pPr>
          <w:r>
            <w:rPr>
              <w:rFonts w:ascii="新細明體" w:eastAsia="新細明體" w:hAnsi="新細明體" w:cs="新細明體"/>
              <w:noProof/>
              <w:color w:val="000000"/>
              <w:spacing w:val="-1"/>
              <w:sz w:val="20"/>
              <w:lang w:eastAsia="zh-TW"/>
            </w:rPr>
            <w:drawing>
              <wp:anchor distT="0" distB="0" distL="114300" distR="114300" simplePos="0" relativeHeight="251658240" behindDoc="0" locked="0" layoutInCell="1" allowOverlap="1" wp14:anchorId="0F22FD7C" wp14:editId="4C632456">
                <wp:simplePos x="0" y="0"/>
                <wp:positionH relativeFrom="column">
                  <wp:posOffset>183515</wp:posOffset>
                </wp:positionH>
                <wp:positionV relativeFrom="paragraph">
                  <wp:posOffset>26035</wp:posOffset>
                </wp:positionV>
                <wp:extent cx="622935" cy="609600"/>
                <wp:effectExtent l="0" t="0" r="5715" b="0"/>
                <wp:wrapNone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cu_logo_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15D317BC" w14:textId="77777777" w:rsidR="00205374" w:rsidRPr="00EB347D" w:rsidRDefault="00205374" w:rsidP="00C47049">
          <w:pPr>
            <w:spacing w:after="0" w:line="366" w:lineRule="exact"/>
            <w:ind w:right="-239"/>
            <w:jc w:val="center"/>
            <w:rPr>
              <w:rFonts w:ascii="標楷體" w:hAnsi="標楷體"/>
              <w:b/>
              <w:lang w:eastAsia="zh-TW"/>
            </w:rPr>
          </w:pPr>
          <w:r w:rsidRPr="00EB347D">
            <w:rPr>
              <w:rFonts w:ascii="標楷體" w:hAnsi="標楷體" w:cs="新細明體"/>
              <w:b/>
              <w:noProof/>
              <w:color w:val="000000"/>
              <w:spacing w:val="-1"/>
              <w:sz w:val="20"/>
              <w:lang w:eastAsia="zh-TW"/>
            </w:rPr>
            <w:t>國立</w:t>
          </w:r>
          <w:r w:rsidRPr="00EB347D">
            <w:rPr>
              <w:rFonts w:ascii="標楷體" w:hAnsi="標楷體" w:cs="新細明體" w:hint="eastAsia"/>
              <w:b/>
              <w:noProof/>
              <w:color w:val="000000"/>
              <w:spacing w:val="-1"/>
              <w:sz w:val="20"/>
              <w:lang w:eastAsia="zh-TW"/>
            </w:rPr>
            <w:t>政治</w:t>
          </w:r>
          <w:r w:rsidRPr="00EB347D">
            <w:rPr>
              <w:rFonts w:ascii="標楷體" w:hAnsi="標楷體" w:cs="新細明體"/>
              <w:b/>
              <w:noProof/>
              <w:color w:val="000000"/>
              <w:spacing w:val="-1"/>
              <w:sz w:val="20"/>
              <w:lang w:eastAsia="zh-TW"/>
            </w:rPr>
            <w:t>大學人</w:t>
          </w:r>
          <w:r w:rsidRPr="00EB347D">
            <w:rPr>
              <w:rFonts w:ascii="標楷體" w:hAnsi="標楷體" w:cs="新細明體" w:hint="eastAsia"/>
              <w:b/>
              <w:noProof/>
              <w:color w:val="000000"/>
              <w:spacing w:val="-1"/>
              <w:sz w:val="20"/>
              <w:lang w:eastAsia="zh-TW"/>
            </w:rPr>
            <w:t>類研究倫理治理架構</w:t>
          </w:r>
        </w:p>
        <w:p w14:paraId="5E4236E0" w14:textId="77777777" w:rsidR="00205374" w:rsidRPr="00EB347D" w:rsidRDefault="00205374" w:rsidP="00C47049">
          <w:pPr>
            <w:spacing w:after="0" w:line="259" w:lineRule="exact"/>
            <w:ind w:right="-239"/>
            <w:jc w:val="center"/>
            <w:rPr>
              <w:rFonts w:ascii="標楷體" w:hAnsi="標楷體"/>
              <w:lang w:eastAsia="zh-TW"/>
            </w:rPr>
          </w:pPr>
          <w:r w:rsidRPr="00EB347D">
            <w:rPr>
              <w:rFonts w:ascii="標楷體" w:hAnsi="標楷體" w:cs="新細明體"/>
              <w:b/>
              <w:noProof/>
              <w:color w:val="000000"/>
              <w:spacing w:val="-1"/>
              <w:sz w:val="20"/>
              <w:lang w:eastAsia="zh-TW"/>
            </w:rPr>
            <w:t>標準作業程序</w:t>
          </w:r>
        </w:p>
        <w:p w14:paraId="2D401654" w14:textId="77777777" w:rsidR="00205374" w:rsidRPr="00EB347D" w:rsidRDefault="00D92E16" w:rsidP="00A1145A">
          <w:pPr>
            <w:spacing w:after="0" w:line="382" w:lineRule="exact"/>
            <w:ind w:right="-239"/>
            <w:jc w:val="center"/>
            <w:rPr>
              <w:rFonts w:ascii="標楷體" w:hAnsi="標楷體"/>
              <w:lang w:eastAsia="zh-TW"/>
            </w:rPr>
          </w:pPr>
          <w:r w:rsidRPr="00EB347D">
            <w:rPr>
              <w:rFonts w:ascii="標楷體" w:hAnsi="標楷體" w:cs="新細明體" w:hint="eastAsia"/>
              <w:noProof/>
              <w:color w:val="000000"/>
              <w:spacing w:val="-1"/>
              <w:sz w:val="20"/>
              <w:lang w:eastAsia="zh-TW"/>
            </w:rPr>
            <w:t>計畫終止的管理</w:t>
          </w:r>
        </w:p>
      </w:tc>
      <w:tc>
        <w:tcPr>
          <w:tcW w:w="99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0EA55E06" w14:textId="77777777" w:rsidR="00205374" w:rsidRPr="00EB347D" w:rsidRDefault="00205374" w:rsidP="00205374">
          <w:pPr>
            <w:spacing w:after="0" w:line="354" w:lineRule="exact"/>
            <w:ind w:left="108" w:right="-239"/>
            <w:rPr>
              <w:rFonts w:ascii="標楷體" w:hAnsi="標楷體"/>
            </w:rPr>
          </w:pPr>
          <w:r w:rsidRPr="00EB347D">
            <w:rPr>
              <w:rFonts w:ascii="標楷體" w:hAnsi="標楷體" w:cs="新細明體"/>
              <w:noProof/>
              <w:color w:val="000000"/>
              <w:spacing w:val="-1"/>
              <w:sz w:val="20"/>
            </w:rPr>
            <w:t>編號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7914C6EC" w14:textId="77777777" w:rsidR="00205374" w:rsidRPr="00EB347D" w:rsidRDefault="00205374" w:rsidP="00D92E16">
          <w:pPr>
            <w:spacing w:after="0" w:line="354" w:lineRule="exact"/>
            <w:ind w:left="108" w:right="-239"/>
            <w:rPr>
              <w:rFonts w:cs="Times New Roman"/>
            </w:rPr>
          </w:pPr>
          <w:r w:rsidRPr="00EB347D">
            <w:rPr>
              <w:rFonts w:cs="Times New Roman"/>
              <w:noProof/>
              <w:color w:val="000000"/>
              <w:spacing w:val="-1"/>
              <w:sz w:val="20"/>
            </w:rPr>
            <w:t>SOP/</w:t>
          </w:r>
          <w:r w:rsidR="00B20150" w:rsidRPr="00EB347D">
            <w:rPr>
              <w:rFonts w:eastAsia="新細明體" w:cs="Times New Roman"/>
              <w:noProof/>
              <w:color w:val="000000"/>
              <w:spacing w:val="-1"/>
              <w:sz w:val="20"/>
              <w:lang w:eastAsia="zh-TW"/>
            </w:rPr>
            <w:t>2</w:t>
          </w:r>
          <w:r w:rsidR="00D92E16" w:rsidRPr="00EB347D">
            <w:rPr>
              <w:rFonts w:eastAsia="新細明體" w:cs="Times New Roman"/>
              <w:noProof/>
              <w:color w:val="000000"/>
              <w:spacing w:val="-1"/>
              <w:sz w:val="20"/>
              <w:lang w:eastAsia="zh-TW"/>
            </w:rPr>
            <w:t>0</w:t>
          </w:r>
          <w:r w:rsidRPr="00EB347D">
            <w:rPr>
              <w:rFonts w:cs="Times New Roman"/>
              <w:noProof/>
              <w:color w:val="000000"/>
              <w:spacing w:val="-1"/>
              <w:sz w:val="20"/>
            </w:rPr>
            <w:t>/01.0</w:t>
          </w:r>
        </w:p>
      </w:tc>
    </w:tr>
    <w:tr w:rsidR="00205374" w14:paraId="7657F177" w14:textId="77777777" w:rsidTr="005010C9">
      <w:trPr>
        <w:trHeight w:hRule="exact" w:val="340"/>
      </w:trPr>
      <w:tc>
        <w:tcPr>
          <w:tcW w:w="1709" w:type="dxa"/>
          <w:vMerge/>
          <w:tcBorders>
            <w:left w:val="single" w:sz="6" w:space="0" w:color="000000"/>
            <w:right w:val="single" w:sz="6" w:space="0" w:color="000000"/>
          </w:tcBorders>
        </w:tcPr>
        <w:p w14:paraId="47A42F40" w14:textId="77777777" w:rsidR="00205374" w:rsidRDefault="00205374" w:rsidP="00205374">
          <w:pPr>
            <w:spacing w:line="296" w:lineRule="exact"/>
          </w:pPr>
        </w:p>
      </w:tc>
      <w:tc>
        <w:tcPr>
          <w:tcW w:w="453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00B57D6D" w14:textId="77777777" w:rsidR="00205374" w:rsidRPr="00EB347D" w:rsidRDefault="00205374" w:rsidP="00205374">
          <w:pPr>
            <w:spacing w:line="296" w:lineRule="exact"/>
            <w:rPr>
              <w:rFonts w:ascii="標楷體" w:hAnsi="標楷體"/>
            </w:rPr>
          </w:pPr>
        </w:p>
      </w:tc>
      <w:tc>
        <w:tcPr>
          <w:tcW w:w="99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4D996389" w14:textId="77777777" w:rsidR="00205374" w:rsidRPr="00EB347D" w:rsidRDefault="00205374" w:rsidP="00205374">
          <w:pPr>
            <w:spacing w:after="0" w:line="296" w:lineRule="exact"/>
            <w:ind w:left="108" w:right="-239"/>
            <w:rPr>
              <w:rFonts w:ascii="標楷體" w:hAnsi="標楷體"/>
            </w:rPr>
          </w:pPr>
          <w:r w:rsidRPr="00EB347D">
            <w:rPr>
              <w:rFonts w:ascii="標楷體" w:hAnsi="標楷體" w:cs="新細明體"/>
              <w:noProof/>
              <w:color w:val="000000"/>
              <w:spacing w:val="-1"/>
              <w:sz w:val="20"/>
            </w:rPr>
            <w:t>日期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108C6DAB" w14:textId="7F9B72DB" w:rsidR="00205374" w:rsidRDefault="003B5FF4" w:rsidP="00205374">
          <w:pPr>
            <w:spacing w:after="0" w:line="296" w:lineRule="exact"/>
            <w:ind w:left="108" w:right="-239"/>
          </w:pPr>
          <w:r>
            <w:rPr>
              <w:kern w:val="0"/>
              <w:lang w:eastAsia="zh-TW"/>
            </w:rPr>
            <w:t>2014/6/10</w:t>
          </w:r>
        </w:p>
      </w:tc>
    </w:tr>
    <w:tr w:rsidR="00205374" w14:paraId="0CC3A7C6" w14:textId="77777777" w:rsidTr="005010C9">
      <w:trPr>
        <w:trHeight w:hRule="exact" w:val="340"/>
      </w:trPr>
      <w:tc>
        <w:tcPr>
          <w:tcW w:w="1709" w:type="dxa"/>
          <w:vMerge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6D752D9" w14:textId="77777777" w:rsidR="00205374" w:rsidRDefault="00205374" w:rsidP="00205374">
          <w:pPr>
            <w:spacing w:line="296" w:lineRule="exact"/>
          </w:pPr>
        </w:p>
      </w:tc>
      <w:tc>
        <w:tcPr>
          <w:tcW w:w="453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2D9228F9" w14:textId="77777777" w:rsidR="00205374" w:rsidRPr="00EB347D" w:rsidRDefault="00205374" w:rsidP="00205374">
          <w:pPr>
            <w:spacing w:line="296" w:lineRule="exact"/>
            <w:rPr>
              <w:rFonts w:ascii="標楷體" w:hAnsi="標楷體"/>
            </w:rPr>
          </w:pPr>
        </w:p>
      </w:tc>
      <w:tc>
        <w:tcPr>
          <w:tcW w:w="99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5B3A9FA3" w14:textId="52BC8686" w:rsidR="00205374" w:rsidRPr="00EB347D" w:rsidRDefault="00DC1181" w:rsidP="00205374">
          <w:pPr>
            <w:spacing w:after="0" w:line="294" w:lineRule="exact"/>
            <w:ind w:left="108" w:right="-239"/>
            <w:rPr>
              <w:rFonts w:ascii="標楷體" w:hAnsi="標楷體"/>
            </w:rPr>
          </w:pPr>
          <w:r>
            <w:rPr>
              <w:rFonts w:ascii="標楷體" w:hAnsi="標楷體" w:cs="新細明體" w:hint="eastAsia"/>
              <w:noProof/>
              <w:color w:val="000000"/>
              <w:spacing w:val="-1"/>
              <w:sz w:val="20"/>
              <w:lang w:eastAsia="zh-TW"/>
            </w:rPr>
            <w:t>總</w:t>
          </w:r>
          <w:r w:rsidR="00205374" w:rsidRPr="00EB347D">
            <w:rPr>
              <w:rFonts w:ascii="標楷體" w:hAnsi="標楷體" w:cs="新細明體"/>
              <w:noProof/>
              <w:color w:val="000000"/>
              <w:spacing w:val="-1"/>
              <w:sz w:val="20"/>
            </w:rPr>
            <w:t>頁數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730B1F7B" w14:textId="13614262" w:rsidR="00205374" w:rsidRPr="00EB347D" w:rsidRDefault="00DC1181" w:rsidP="00205374">
          <w:pPr>
            <w:spacing w:after="0" w:line="294" w:lineRule="exact"/>
            <w:ind w:left="108" w:right="-239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SECTIONPAGES   \* MERGEFORMAT </w:instrText>
          </w:r>
          <w:r>
            <w:rPr>
              <w:b/>
              <w:sz w:val="20"/>
              <w:szCs w:val="20"/>
            </w:rPr>
            <w:fldChar w:fldCharType="separate"/>
          </w:r>
          <w:r w:rsidR="0032035F">
            <w:rPr>
              <w:b/>
              <w:noProof/>
              <w:sz w:val="20"/>
              <w:szCs w:val="20"/>
            </w:rPr>
            <w:t>3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14:paraId="49081498" w14:textId="77777777" w:rsidR="00205374" w:rsidRPr="007D1E74" w:rsidRDefault="00205374" w:rsidP="007D1E74">
    <w:pPr>
      <w:pStyle w:val="a4"/>
      <w:rPr>
        <w:rFonts w:eastAsia="新細明體"/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51E5"/>
    <w:multiLevelType w:val="hybridMultilevel"/>
    <w:tmpl w:val="1EF608F8"/>
    <w:lvl w:ilvl="0" w:tplc="2BE68DD8">
      <w:start w:val="1"/>
      <w:numFmt w:val="taiwaneseCountingThousand"/>
      <w:lvlText w:val="%1、"/>
      <w:lvlJc w:val="left"/>
      <w:pPr>
        <w:ind w:left="7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1">
    <w:nsid w:val="3132018F"/>
    <w:multiLevelType w:val="hybridMultilevel"/>
    <w:tmpl w:val="1BC0E0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D7508B"/>
    <w:multiLevelType w:val="hybridMultilevel"/>
    <w:tmpl w:val="29D64944"/>
    <w:lvl w:ilvl="0" w:tplc="1DB899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F73B77"/>
    <w:multiLevelType w:val="hybridMultilevel"/>
    <w:tmpl w:val="3656EA1C"/>
    <w:lvl w:ilvl="0" w:tplc="5912897E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374A6A"/>
    <w:multiLevelType w:val="hybridMultilevel"/>
    <w:tmpl w:val="0C0098FA"/>
    <w:lvl w:ilvl="0" w:tplc="CA48D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159A6"/>
    <w:rsid w:val="000864EA"/>
    <w:rsid w:val="000A012B"/>
    <w:rsid w:val="000B59A3"/>
    <w:rsid w:val="000B7645"/>
    <w:rsid w:val="000C49E1"/>
    <w:rsid w:val="000D2343"/>
    <w:rsid w:val="000E0F84"/>
    <w:rsid w:val="001161F3"/>
    <w:rsid w:val="00123192"/>
    <w:rsid w:val="00123840"/>
    <w:rsid w:val="00150C2F"/>
    <w:rsid w:val="00162DB1"/>
    <w:rsid w:val="00181566"/>
    <w:rsid w:val="001B30BF"/>
    <w:rsid w:val="00200465"/>
    <w:rsid w:val="00205374"/>
    <w:rsid w:val="00215B7E"/>
    <w:rsid w:val="002E3020"/>
    <w:rsid w:val="002F1B20"/>
    <w:rsid w:val="002F256A"/>
    <w:rsid w:val="003070BA"/>
    <w:rsid w:val="0032035F"/>
    <w:rsid w:val="00325E2F"/>
    <w:rsid w:val="0032609A"/>
    <w:rsid w:val="0033347C"/>
    <w:rsid w:val="003670A7"/>
    <w:rsid w:val="003B5FF4"/>
    <w:rsid w:val="003C757B"/>
    <w:rsid w:val="003E451D"/>
    <w:rsid w:val="0041673D"/>
    <w:rsid w:val="004531A3"/>
    <w:rsid w:val="004619C4"/>
    <w:rsid w:val="00476685"/>
    <w:rsid w:val="004929DA"/>
    <w:rsid w:val="004B123B"/>
    <w:rsid w:val="005010C9"/>
    <w:rsid w:val="0051477B"/>
    <w:rsid w:val="00515DF3"/>
    <w:rsid w:val="00587F63"/>
    <w:rsid w:val="00590F71"/>
    <w:rsid w:val="005950B7"/>
    <w:rsid w:val="005A5EF1"/>
    <w:rsid w:val="005C57E9"/>
    <w:rsid w:val="00624862"/>
    <w:rsid w:val="00632B87"/>
    <w:rsid w:val="00682900"/>
    <w:rsid w:val="00695499"/>
    <w:rsid w:val="006A0B91"/>
    <w:rsid w:val="006E5164"/>
    <w:rsid w:val="006E73A5"/>
    <w:rsid w:val="006F00B7"/>
    <w:rsid w:val="007074FB"/>
    <w:rsid w:val="00720E72"/>
    <w:rsid w:val="00740F3B"/>
    <w:rsid w:val="00743045"/>
    <w:rsid w:val="007447C2"/>
    <w:rsid w:val="007563FA"/>
    <w:rsid w:val="00774B59"/>
    <w:rsid w:val="007963D2"/>
    <w:rsid w:val="007B560B"/>
    <w:rsid w:val="007D1E74"/>
    <w:rsid w:val="007E1A9C"/>
    <w:rsid w:val="007E71CF"/>
    <w:rsid w:val="007F1C1F"/>
    <w:rsid w:val="007F6EEB"/>
    <w:rsid w:val="008235EC"/>
    <w:rsid w:val="00837222"/>
    <w:rsid w:val="00844AA0"/>
    <w:rsid w:val="00856658"/>
    <w:rsid w:val="00863CEE"/>
    <w:rsid w:val="00865E73"/>
    <w:rsid w:val="0087119C"/>
    <w:rsid w:val="00874C95"/>
    <w:rsid w:val="00890A28"/>
    <w:rsid w:val="00895FB6"/>
    <w:rsid w:val="008A3FD3"/>
    <w:rsid w:val="008B660C"/>
    <w:rsid w:val="008C5FCE"/>
    <w:rsid w:val="00901522"/>
    <w:rsid w:val="00920294"/>
    <w:rsid w:val="00931F8A"/>
    <w:rsid w:val="00932047"/>
    <w:rsid w:val="00933A43"/>
    <w:rsid w:val="00942E63"/>
    <w:rsid w:val="009440F5"/>
    <w:rsid w:val="0095622D"/>
    <w:rsid w:val="0096316D"/>
    <w:rsid w:val="0099555B"/>
    <w:rsid w:val="009C2D1D"/>
    <w:rsid w:val="009C43B2"/>
    <w:rsid w:val="009D383C"/>
    <w:rsid w:val="00A1145A"/>
    <w:rsid w:val="00A37710"/>
    <w:rsid w:val="00A43876"/>
    <w:rsid w:val="00A54443"/>
    <w:rsid w:val="00A656D7"/>
    <w:rsid w:val="00A679BF"/>
    <w:rsid w:val="00AA6869"/>
    <w:rsid w:val="00AB79DA"/>
    <w:rsid w:val="00AD51C6"/>
    <w:rsid w:val="00AE2C30"/>
    <w:rsid w:val="00AE557B"/>
    <w:rsid w:val="00B20150"/>
    <w:rsid w:val="00B4188D"/>
    <w:rsid w:val="00B433F9"/>
    <w:rsid w:val="00B46DBB"/>
    <w:rsid w:val="00B54997"/>
    <w:rsid w:val="00B6209F"/>
    <w:rsid w:val="00B725F1"/>
    <w:rsid w:val="00B87E03"/>
    <w:rsid w:val="00B9071D"/>
    <w:rsid w:val="00BA052E"/>
    <w:rsid w:val="00BC4D89"/>
    <w:rsid w:val="00C15877"/>
    <w:rsid w:val="00C27702"/>
    <w:rsid w:val="00C460B2"/>
    <w:rsid w:val="00C47049"/>
    <w:rsid w:val="00C61174"/>
    <w:rsid w:val="00C6441A"/>
    <w:rsid w:val="00C8283B"/>
    <w:rsid w:val="00C91E37"/>
    <w:rsid w:val="00D00098"/>
    <w:rsid w:val="00D7173C"/>
    <w:rsid w:val="00D92E16"/>
    <w:rsid w:val="00DC1181"/>
    <w:rsid w:val="00DE0260"/>
    <w:rsid w:val="00DE44A2"/>
    <w:rsid w:val="00E1308A"/>
    <w:rsid w:val="00E258B7"/>
    <w:rsid w:val="00E3538A"/>
    <w:rsid w:val="00E443A0"/>
    <w:rsid w:val="00E87AF7"/>
    <w:rsid w:val="00E9786F"/>
    <w:rsid w:val="00EB347D"/>
    <w:rsid w:val="00EB50A7"/>
    <w:rsid w:val="00EC0F0B"/>
    <w:rsid w:val="00EC5E02"/>
    <w:rsid w:val="00ED0DAC"/>
    <w:rsid w:val="00EE0621"/>
    <w:rsid w:val="00EF58F2"/>
    <w:rsid w:val="00F57BEE"/>
    <w:rsid w:val="00FA1AB7"/>
    <w:rsid w:val="00FB6FB7"/>
    <w:rsid w:val="00FD3B7F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877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6A"/>
    <w:pPr>
      <w:snapToGrid w:val="0"/>
      <w:spacing w:before="120" w:after="120" w:line="360" w:lineRule="auto"/>
      <w:contextualSpacing/>
    </w:pPr>
    <w:rPr>
      <w:rFonts w:ascii="Times New Roman" w:eastAsia="標楷體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F256A"/>
    <w:pPr>
      <w:keepNext/>
      <w:spacing w:before="180" w:after="180"/>
      <w:outlineLvl w:val="0"/>
    </w:pPr>
    <w:rPr>
      <w:rFonts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531A3"/>
    <w:pPr>
      <w:keepNext/>
      <w:spacing w:line="240" w:lineRule="auto"/>
      <w:outlineLvl w:val="1"/>
    </w:pPr>
    <w:rPr>
      <w:rFonts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53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537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3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53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2319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123192"/>
  </w:style>
  <w:style w:type="paragraph" w:styleId="ad">
    <w:name w:val="List Paragraph"/>
    <w:basedOn w:val="a"/>
    <w:uiPriority w:val="34"/>
    <w:qFormat/>
    <w:rsid w:val="004619C4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F256A"/>
    <w:rPr>
      <w:rFonts w:ascii="Times New Roman" w:eastAsia="標楷體" w:hAnsi="Times New Roman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rsid w:val="004531A3"/>
    <w:rPr>
      <w:rFonts w:ascii="Times New Roman" w:eastAsia="標楷體" w:hAnsi="Times New Roman" w:cstheme="majorBidi"/>
      <w:b/>
      <w:bCs/>
      <w:sz w:val="24"/>
      <w:szCs w:val="48"/>
    </w:rPr>
  </w:style>
  <w:style w:type="paragraph" w:styleId="ae">
    <w:name w:val="TOC Heading"/>
    <w:basedOn w:val="1"/>
    <w:next w:val="a"/>
    <w:uiPriority w:val="39"/>
    <w:semiHidden/>
    <w:unhideWhenUsed/>
    <w:qFormat/>
    <w:rsid w:val="00215B7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Cs w:val="28"/>
      <w:lang w:eastAsia="zh-TW"/>
    </w:rPr>
  </w:style>
  <w:style w:type="paragraph" w:styleId="11">
    <w:name w:val="toc 1"/>
    <w:basedOn w:val="a"/>
    <w:next w:val="a"/>
    <w:autoRedefine/>
    <w:uiPriority w:val="39"/>
    <w:unhideWhenUsed/>
    <w:rsid w:val="00215B7E"/>
  </w:style>
  <w:style w:type="paragraph" w:styleId="21">
    <w:name w:val="toc 2"/>
    <w:basedOn w:val="a"/>
    <w:next w:val="a"/>
    <w:autoRedefine/>
    <w:uiPriority w:val="39"/>
    <w:unhideWhenUsed/>
    <w:rsid w:val="00215B7E"/>
    <w:pPr>
      <w:ind w:leftChars="200" w:left="480"/>
    </w:pPr>
  </w:style>
  <w:style w:type="character" w:styleId="af">
    <w:name w:val="page number"/>
    <w:basedOn w:val="a0"/>
    <w:uiPriority w:val="99"/>
    <w:semiHidden/>
    <w:unhideWhenUsed/>
    <w:rsid w:val="00E35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6A"/>
    <w:pPr>
      <w:snapToGrid w:val="0"/>
      <w:spacing w:before="120" w:after="120" w:line="360" w:lineRule="auto"/>
      <w:contextualSpacing/>
    </w:pPr>
    <w:rPr>
      <w:rFonts w:ascii="Times New Roman" w:eastAsia="標楷體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F256A"/>
    <w:pPr>
      <w:keepNext/>
      <w:spacing w:before="180" w:after="180"/>
      <w:outlineLvl w:val="0"/>
    </w:pPr>
    <w:rPr>
      <w:rFonts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531A3"/>
    <w:pPr>
      <w:keepNext/>
      <w:spacing w:line="240" w:lineRule="auto"/>
      <w:outlineLvl w:val="1"/>
    </w:pPr>
    <w:rPr>
      <w:rFonts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53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537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3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53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2319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123192"/>
  </w:style>
  <w:style w:type="paragraph" w:styleId="ad">
    <w:name w:val="List Paragraph"/>
    <w:basedOn w:val="a"/>
    <w:uiPriority w:val="34"/>
    <w:qFormat/>
    <w:rsid w:val="004619C4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F256A"/>
    <w:rPr>
      <w:rFonts w:ascii="Times New Roman" w:eastAsia="標楷體" w:hAnsi="Times New Roman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rsid w:val="004531A3"/>
    <w:rPr>
      <w:rFonts w:ascii="Times New Roman" w:eastAsia="標楷體" w:hAnsi="Times New Roman" w:cstheme="majorBidi"/>
      <w:b/>
      <w:bCs/>
      <w:sz w:val="24"/>
      <w:szCs w:val="48"/>
    </w:rPr>
  </w:style>
  <w:style w:type="paragraph" w:styleId="ae">
    <w:name w:val="TOC Heading"/>
    <w:basedOn w:val="1"/>
    <w:next w:val="a"/>
    <w:uiPriority w:val="39"/>
    <w:semiHidden/>
    <w:unhideWhenUsed/>
    <w:qFormat/>
    <w:rsid w:val="00215B7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Cs w:val="28"/>
      <w:lang w:eastAsia="zh-TW"/>
    </w:rPr>
  </w:style>
  <w:style w:type="paragraph" w:styleId="11">
    <w:name w:val="toc 1"/>
    <w:basedOn w:val="a"/>
    <w:next w:val="a"/>
    <w:autoRedefine/>
    <w:uiPriority w:val="39"/>
    <w:unhideWhenUsed/>
    <w:rsid w:val="00215B7E"/>
  </w:style>
  <w:style w:type="paragraph" w:styleId="21">
    <w:name w:val="toc 2"/>
    <w:basedOn w:val="a"/>
    <w:next w:val="a"/>
    <w:autoRedefine/>
    <w:uiPriority w:val="39"/>
    <w:unhideWhenUsed/>
    <w:rsid w:val="00215B7E"/>
    <w:pPr>
      <w:ind w:leftChars="200" w:left="480"/>
    </w:pPr>
  </w:style>
  <w:style w:type="character" w:styleId="af">
    <w:name w:val="page number"/>
    <w:basedOn w:val="a0"/>
    <w:uiPriority w:val="99"/>
    <w:semiHidden/>
    <w:unhideWhenUsed/>
    <w:rsid w:val="00E3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F45D-353E-4159-B621-D30EF2BC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Hewlett-Packard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2014-05-10T07:45:00Z</cp:lastPrinted>
  <dcterms:created xsi:type="dcterms:W3CDTF">2016-05-24T06:22:00Z</dcterms:created>
  <dcterms:modified xsi:type="dcterms:W3CDTF">2016-05-24T06:22:00Z</dcterms:modified>
</cp:coreProperties>
</file>